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B902" w14:textId="77777777" w:rsidR="00602183" w:rsidRDefault="00602183" w:rsidP="002C4044">
      <w:pPr>
        <w:ind w:left="360" w:hanging="360"/>
        <w:jc w:val="center"/>
        <w:rPr>
          <w:b/>
          <w:color w:val="000000" w:themeColor="text1"/>
        </w:rPr>
      </w:pPr>
    </w:p>
    <w:p w14:paraId="74DC09D8" w14:textId="70415CA9"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14:paraId="38729463" w14:textId="77777777" w:rsidR="007635B7" w:rsidRPr="0050390A" w:rsidRDefault="00B97815" w:rsidP="002C4044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студентов 3 курса </w:t>
      </w:r>
      <w:r w:rsidR="005259FF">
        <w:rPr>
          <w:b/>
          <w:color w:val="000000" w:themeColor="text1"/>
        </w:rPr>
        <w:t>медико-профилактического</w:t>
      </w:r>
      <w:r w:rsidR="002C4044" w:rsidRPr="0050390A">
        <w:rPr>
          <w:b/>
          <w:color w:val="000000" w:themeColor="text1"/>
        </w:rPr>
        <w:t xml:space="preserve"> факультета </w:t>
      </w:r>
    </w:p>
    <w:p w14:paraId="1EB3699E" w14:textId="1400E674" w:rsidR="002C4044" w:rsidRPr="0050390A" w:rsidRDefault="00A33AD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осенний семестр 20</w:t>
      </w:r>
      <w:r w:rsidR="00C27EAA">
        <w:rPr>
          <w:b/>
          <w:color w:val="000000" w:themeColor="text1"/>
        </w:rPr>
        <w:t>2</w:t>
      </w:r>
      <w:r w:rsidR="00E16D5F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– 20</w:t>
      </w:r>
      <w:r w:rsidR="00C27EAA">
        <w:rPr>
          <w:b/>
          <w:color w:val="000000" w:themeColor="text1"/>
        </w:rPr>
        <w:t>2</w:t>
      </w:r>
      <w:r w:rsidR="00E16D5F">
        <w:rPr>
          <w:b/>
          <w:color w:val="000000" w:themeColor="text1"/>
        </w:rPr>
        <w:t>3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14:paraId="63E78918" w14:textId="77777777" w:rsidR="00494D15" w:rsidRDefault="00494D15" w:rsidP="0041449D">
      <w:pPr>
        <w:snapToGrid w:val="0"/>
        <w:jc w:val="center"/>
        <w:rPr>
          <w:color w:val="000000" w:themeColor="text1"/>
        </w:rPr>
      </w:pPr>
    </w:p>
    <w:p w14:paraId="44834E7C" w14:textId="77777777" w:rsidR="0041449D" w:rsidRPr="00073666" w:rsidRDefault="0041449D" w:rsidP="0041449D">
      <w:pPr>
        <w:snapToGrid w:val="0"/>
        <w:jc w:val="center"/>
        <w:rPr>
          <w:b/>
          <w:color w:val="000000" w:themeColor="text1"/>
        </w:rPr>
      </w:pPr>
      <w:r w:rsidRPr="00073666">
        <w:rPr>
          <w:b/>
          <w:color w:val="000000" w:themeColor="text1"/>
        </w:rPr>
        <w:t xml:space="preserve">Модуль </w:t>
      </w:r>
      <w:r w:rsidRPr="00073666">
        <w:rPr>
          <w:b/>
          <w:color w:val="000000" w:themeColor="text1"/>
          <w:lang w:val="en-US"/>
        </w:rPr>
        <w:t>I</w:t>
      </w:r>
    </w:p>
    <w:p w14:paraId="7C66D30B" w14:textId="77777777" w:rsidR="0041449D" w:rsidRPr="007A6681" w:rsidRDefault="0041449D" w:rsidP="0041449D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14:paraId="0FBB51B3" w14:textId="77777777" w:rsidR="002C4044" w:rsidRDefault="0041449D" w:rsidP="0041449D">
      <w:pPr>
        <w:ind w:left="360" w:hanging="360"/>
        <w:jc w:val="center"/>
        <w:rPr>
          <w:b/>
          <w:i/>
        </w:rPr>
      </w:pPr>
      <w:r w:rsidRPr="007A6681">
        <w:rPr>
          <w:b/>
          <w:i/>
        </w:rPr>
        <w:t>в пропедевтической практике</w:t>
      </w:r>
    </w:p>
    <w:p w14:paraId="2039E784" w14:textId="77777777" w:rsidR="00494D15" w:rsidRDefault="00494D15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494D15" w14:paraId="64B666F9" w14:textId="77777777" w:rsidTr="00494D15">
        <w:tc>
          <w:tcPr>
            <w:tcW w:w="6552" w:type="dxa"/>
          </w:tcPr>
          <w:p w14:paraId="6873823A" w14:textId="77777777"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Введение. Предмет и задачи пропедевтики внутренних болезней. Понятие о семиотике, диагнозе и диагностике.</w:t>
            </w:r>
            <w:r w:rsidR="00F20D46">
              <w:t xml:space="preserve"> Расспрос больного.</w:t>
            </w:r>
          </w:p>
        </w:tc>
        <w:tc>
          <w:tcPr>
            <w:tcW w:w="3828" w:type="dxa"/>
          </w:tcPr>
          <w:p w14:paraId="3257CBA7" w14:textId="77777777"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14:paraId="6D2CA4AD" w14:textId="77777777"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14:paraId="2807711B" w14:textId="77777777" w:rsidTr="00494D15">
        <w:tc>
          <w:tcPr>
            <w:tcW w:w="6552" w:type="dxa"/>
          </w:tcPr>
          <w:p w14:paraId="44994E7A" w14:textId="77777777"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Методы исследования больного. Осмотр. </w:t>
            </w:r>
          </w:p>
        </w:tc>
        <w:tc>
          <w:tcPr>
            <w:tcW w:w="3828" w:type="dxa"/>
          </w:tcPr>
          <w:p w14:paraId="48646700" w14:textId="77777777"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14:paraId="4ED04C2E" w14:textId="77777777"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14:paraId="5F0130E1" w14:textId="77777777" w:rsidTr="00494D15">
        <w:tc>
          <w:tcPr>
            <w:tcW w:w="6552" w:type="dxa"/>
          </w:tcPr>
          <w:p w14:paraId="408ADDF8" w14:textId="77777777"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Методы исследования больного. Пальпация. </w:t>
            </w:r>
          </w:p>
        </w:tc>
        <w:tc>
          <w:tcPr>
            <w:tcW w:w="3828" w:type="dxa"/>
          </w:tcPr>
          <w:p w14:paraId="2A723FAC" w14:textId="77777777"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14:paraId="7C017562" w14:textId="77777777"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14:paraId="0250E040" w14:textId="77777777" w:rsidTr="00494D15">
        <w:tc>
          <w:tcPr>
            <w:tcW w:w="6552" w:type="dxa"/>
          </w:tcPr>
          <w:p w14:paraId="4BBD0061" w14:textId="77777777"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 xml:space="preserve">Методы исследования больного. Перкуссия. </w:t>
            </w:r>
          </w:p>
        </w:tc>
        <w:tc>
          <w:tcPr>
            <w:tcW w:w="3828" w:type="dxa"/>
          </w:tcPr>
          <w:p w14:paraId="2CC45E82" w14:textId="77777777" w:rsidR="00494D15" w:rsidRDefault="00494D15" w:rsidP="00890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</w:p>
          <w:p w14:paraId="046A6FD5" w14:textId="77777777"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494D15" w14:paraId="346883F2" w14:textId="77777777" w:rsidTr="00494D15">
        <w:tc>
          <w:tcPr>
            <w:tcW w:w="6552" w:type="dxa"/>
          </w:tcPr>
          <w:p w14:paraId="73B7AE9F" w14:textId="77777777" w:rsidR="00494D15" w:rsidRPr="00494D15" w:rsidRDefault="00494D15" w:rsidP="00494D1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легких в норме и патологии.</w:t>
            </w:r>
          </w:p>
        </w:tc>
        <w:tc>
          <w:tcPr>
            <w:tcW w:w="3828" w:type="dxa"/>
          </w:tcPr>
          <w:p w14:paraId="68B2EC84" w14:textId="77777777" w:rsidR="00494D15" w:rsidRDefault="00494D15" w:rsidP="0089015F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14:paraId="3328844E" w14:textId="77777777" w:rsidR="00494D15" w:rsidRDefault="00494D15" w:rsidP="0089015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494D15" w14:paraId="06E833DA" w14:textId="77777777" w:rsidTr="00494D15">
        <w:tc>
          <w:tcPr>
            <w:tcW w:w="6552" w:type="dxa"/>
          </w:tcPr>
          <w:p w14:paraId="289AAC10" w14:textId="77777777" w:rsidR="00494D15" w:rsidRPr="00494D15" w:rsidRDefault="00494D15" w:rsidP="0089015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Методы исследования больного. Аускультация сердца.</w:t>
            </w:r>
            <w:r w:rsidR="0089015F">
              <w:t xml:space="preserve"> </w:t>
            </w:r>
          </w:p>
        </w:tc>
        <w:tc>
          <w:tcPr>
            <w:tcW w:w="3828" w:type="dxa"/>
          </w:tcPr>
          <w:p w14:paraId="1A489B0F" w14:textId="77777777" w:rsidR="00AC389B" w:rsidRDefault="00AC389B" w:rsidP="00AC389B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14:paraId="17D5FA18" w14:textId="6E7141FF" w:rsidR="00494D15" w:rsidRDefault="00AC389B" w:rsidP="00AC389B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  <w:bookmarkStart w:id="0" w:name="_GoBack"/>
            <w:bookmarkEnd w:id="0"/>
          </w:p>
        </w:tc>
      </w:tr>
    </w:tbl>
    <w:p w14:paraId="1519F077" w14:textId="77777777" w:rsidR="00073666" w:rsidRDefault="00073666" w:rsidP="0089015F">
      <w:pPr>
        <w:snapToGrid w:val="0"/>
        <w:jc w:val="center"/>
        <w:rPr>
          <w:b/>
        </w:rPr>
      </w:pPr>
    </w:p>
    <w:p w14:paraId="1F2AB689" w14:textId="77777777" w:rsidR="0089015F" w:rsidRPr="007E14FD" w:rsidRDefault="0089015F" w:rsidP="0089015F">
      <w:pPr>
        <w:snapToGrid w:val="0"/>
        <w:jc w:val="center"/>
        <w:rPr>
          <w:color w:val="000000" w:themeColor="text1"/>
        </w:rPr>
      </w:pPr>
      <w:r>
        <w:rPr>
          <w:b/>
        </w:rPr>
        <w:t xml:space="preserve">Модуль </w:t>
      </w:r>
      <w:r w:rsidR="00073666">
        <w:rPr>
          <w:b/>
          <w:lang w:val="en-US"/>
        </w:rPr>
        <w:t>II</w:t>
      </w:r>
    </w:p>
    <w:p w14:paraId="44A96D2D" w14:textId="77777777" w:rsidR="00494D15" w:rsidRPr="007E14FD" w:rsidRDefault="0089015F" w:rsidP="0041449D">
      <w:pPr>
        <w:ind w:left="360" w:hanging="360"/>
        <w:jc w:val="center"/>
        <w:rPr>
          <w:b/>
          <w:i/>
        </w:rPr>
      </w:pPr>
      <w:r>
        <w:rPr>
          <w:b/>
          <w:i/>
        </w:rPr>
        <w:t>Лабораторно-инструментальные методы исследования</w:t>
      </w:r>
    </w:p>
    <w:p w14:paraId="32CE3529" w14:textId="77777777" w:rsidR="00073666" w:rsidRPr="007E14FD" w:rsidRDefault="00073666" w:rsidP="0041449D">
      <w:pPr>
        <w:ind w:left="360" w:hanging="360"/>
        <w:jc w:val="center"/>
        <w:rPr>
          <w:b/>
          <w:i/>
        </w:rPr>
      </w:pP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552"/>
        <w:gridCol w:w="3828"/>
      </w:tblGrid>
      <w:tr w:rsidR="0089015F" w14:paraId="6E2D785A" w14:textId="77777777" w:rsidTr="00433420">
        <w:tc>
          <w:tcPr>
            <w:tcW w:w="6552" w:type="dxa"/>
          </w:tcPr>
          <w:p w14:paraId="2BDA2942" w14:textId="77777777" w:rsidR="0089015F" w:rsidRPr="00494D15" w:rsidRDefault="0089015F" w:rsidP="0089015F">
            <w:pPr>
              <w:rPr>
                <w:color w:val="000000" w:themeColor="text1"/>
              </w:rPr>
            </w:pPr>
            <w:r>
              <w:t>1. Методы исследования больного. Методы функциональной диагностики системы дыхания и системы кровообращения. Современные инвазивные и неинвазивные методы исследования сердца и сосудов.</w:t>
            </w:r>
          </w:p>
        </w:tc>
        <w:tc>
          <w:tcPr>
            <w:tcW w:w="3828" w:type="dxa"/>
          </w:tcPr>
          <w:p w14:paraId="6B6D87C4" w14:textId="77777777" w:rsidR="0089015F" w:rsidRDefault="0089015F" w:rsidP="00433420">
            <w:pPr>
              <w:jc w:val="center"/>
              <w:rPr>
                <w:color w:val="000000" w:themeColor="text1"/>
              </w:rPr>
            </w:pPr>
          </w:p>
          <w:p w14:paraId="63FE4C48" w14:textId="77777777" w:rsidR="0089015F" w:rsidRDefault="0089015F" w:rsidP="00433420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14:paraId="2DC15D85" w14:textId="77777777" w:rsidR="0089015F" w:rsidRDefault="0089015F" w:rsidP="00433420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14:paraId="616F0802" w14:textId="77777777" w:rsidR="0089015F" w:rsidRPr="007A6681" w:rsidRDefault="0089015F" w:rsidP="00073666">
      <w:pPr>
        <w:ind w:left="360" w:hanging="360"/>
        <w:jc w:val="center"/>
        <w:rPr>
          <w:b/>
          <w:i/>
          <w:color w:val="000000" w:themeColor="text1"/>
        </w:rPr>
      </w:pPr>
    </w:p>
    <w:p w14:paraId="7B93238B" w14:textId="77777777" w:rsidR="00D75239" w:rsidRDefault="00D75239" w:rsidP="00073666">
      <w:pPr>
        <w:jc w:val="center"/>
        <w:rPr>
          <w:color w:val="000000" w:themeColor="text1"/>
        </w:rPr>
      </w:pPr>
    </w:p>
    <w:p w14:paraId="56C77E23" w14:textId="77777777" w:rsidR="007635B7" w:rsidRPr="0050390A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>Заведующий кафедрой пропедевтики</w:t>
      </w:r>
    </w:p>
    <w:p w14:paraId="3E3EDB42" w14:textId="77777777" w:rsidR="002C4044" w:rsidRDefault="007635B7" w:rsidP="00073666">
      <w:p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14:paraId="0C6E44F4" w14:textId="77777777" w:rsidR="007A6681" w:rsidRPr="0050390A" w:rsidRDefault="007A6681" w:rsidP="00073666">
      <w:pPr>
        <w:jc w:val="center"/>
        <w:rPr>
          <w:color w:val="000000" w:themeColor="text1"/>
        </w:rPr>
      </w:pPr>
    </w:p>
    <w:p w14:paraId="7D57ED2C" w14:textId="77777777" w:rsidR="00A33AD9" w:rsidRPr="00A33AD9" w:rsidRDefault="00A33AD9" w:rsidP="00073666">
      <w:pPr>
        <w:jc w:val="center"/>
      </w:pPr>
    </w:p>
    <w:p w14:paraId="3132BB74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024E1E65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09F0C696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74FF1D51" w14:textId="77777777" w:rsidR="00073666" w:rsidRDefault="00073666" w:rsidP="00073666">
      <w:pPr>
        <w:jc w:val="center"/>
      </w:pPr>
    </w:p>
    <w:p w14:paraId="7A149F6E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043528FD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0672264A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64339715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2A37F54B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3FCA10F8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45F9C1F3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19926889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20C120C5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2C12E69B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6C259542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78DBF3B8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2921C5AB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0FA8F349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5F89F9E8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4B451093" w14:textId="77777777" w:rsidR="00073666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3399A255" w14:textId="77777777" w:rsidR="00073666" w:rsidRDefault="00073666" w:rsidP="00494D15">
      <w:pPr>
        <w:ind w:firstLine="567"/>
        <w:rPr>
          <w:color w:val="000000" w:themeColor="text1"/>
        </w:rPr>
      </w:pPr>
    </w:p>
    <w:p w14:paraId="27F562EF" w14:textId="77777777" w:rsidR="00073666" w:rsidRDefault="00073666" w:rsidP="00494D15">
      <w:pPr>
        <w:ind w:firstLine="567"/>
        <w:rPr>
          <w:color w:val="000000" w:themeColor="text1"/>
        </w:rPr>
      </w:pPr>
    </w:p>
    <w:p w14:paraId="0BE12C51" w14:textId="77777777" w:rsidR="00073666" w:rsidRDefault="00073666" w:rsidP="00494D15">
      <w:pPr>
        <w:ind w:firstLine="567"/>
        <w:rPr>
          <w:color w:val="000000" w:themeColor="text1"/>
        </w:rPr>
      </w:pPr>
    </w:p>
    <w:p w14:paraId="586DC976" w14:textId="77777777" w:rsidR="00073666" w:rsidRDefault="00073666" w:rsidP="00494D15">
      <w:pPr>
        <w:ind w:firstLine="567"/>
        <w:rPr>
          <w:color w:val="000000" w:themeColor="text1"/>
        </w:rPr>
      </w:pPr>
    </w:p>
    <w:p w14:paraId="06D689E4" w14:textId="77777777" w:rsidR="00073666" w:rsidRPr="0050390A" w:rsidRDefault="00073666" w:rsidP="00073666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</w:p>
    <w:p w14:paraId="6F749105" w14:textId="77777777"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</w:t>
      </w:r>
    </w:p>
    <w:p w14:paraId="65EC5890" w14:textId="3FF7CCC8"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осенний семестр 20</w:t>
      </w:r>
      <w:r w:rsidR="00C27EAA">
        <w:rPr>
          <w:b/>
          <w:color w:val="000000" w:themeColor="text1"/>
          <w:sz w:val="24"/>
          <w:szCs w:val="24"/>
        </w:rPr>
        <w:t>2</w:t>
      </w:r>
      <w:r w:rsidR="00E16D5F">
        <w:rPr>
          <w:b/>
          <w:color w:val="000000" w:themeColor="text1"/>
          <w:sz w:val="24"/>
          <w:szCs w:val="24"/>
        </w:rPr>
        <w:t>2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C27EAA">
        <w:rPr>
          <w:b/>
          <w:color w:val="000000" w:themeColor="text1"/>
          <w:sz w:val="24"/>
          <w:szCs w:val="24"/>
        </w:rPr>
        <w:t>2</w:t>
      </w:r>
      <w:r w:rsidR="00E16D5F"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14:paraId="370E6DF2" w14:textId="77777777" w:rsidR="00073666" w:rsidRDefault="00073666" w:rsidP="00073666">
      <w:pPr>
        <w:snapToGrid w:val="0"/>
        <w:jc w:val="center"/>
        <w:rPr>
          <w:color w:val="000000" w:themeColor="text1"/>
        </w:rPr>
      </w:pPr>
    </w:p>
    <w:p w14:paraId="3F9CAA64" w14:textId="77777777" w:rsidR="00073666" w:rsidRPr="007A6681" w:rsidRDefault="00073666" w:rsidP="00073666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</w:t>
      </w:r>
    </w:p>
    <w:p w14:paraId="7841911F" w14:textId="77777777" w:rsidR="00073666" w:rsidRPr="007A6681" w:rsidRDefault="00073666" w:rsidP="00073666">
      <w:pPr>
        <w:ind w:left="360" w:hanging="360"/>
        <w:jc w:val="center"/>
        <w:rPr>
          <w:b/>
          <w:i/>
          <w:color w:val="000000" w:themeColor="text1"/>
        </w:rPr>
      </w:pPr>
      <w:r w:rsidRPr="007A6681">
        <w:rPr>
          <w:b/>
          <w:i/>
        </w:rPr>
        <w:t>в пропедевтической практике</w:t>
      </w:r>
    </w:p>
    <w:p w14:paraId="06694774" w14:textId="77777777"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Знакомство с клиникой. Основные отечественные терапевтические школы. Вопросы м</w:t>
      </w:r>
      <w:r w:rsidR="002D4066">
        <w:rPr>
          <w:color w:val="000000" w:themeColor="text1"/>
        </w:rPr>
        <w:t xml:space="preserve">едицинской этики и деонтологии. Расспрос </w:t>
      </w:r>
      <w:r w:rsidRPr="0050390A">
        <w:rPr>
          <w:color w:val="000000" w:themeColor="text1"/>
        </w:rPr>
        <w:t>больного</w:t>
      </w:r>
      <w:r w:rsidR="002D4066">
        <w:rPr>
          <w:color w:val="000000" w:themeColor="text1"/>
        </w:rPr>
        <w:t>.</w:t>
      </w:r>
    </w:p>
    <w:p w14:paraId="0FE6E3EB" w14:textId="77777777" w:rsidR="00073666" w:rsidRPr="0050390A" w:rsidRDefault="000736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Общий</w:t>
      </w:r>
      <w:r w:rsidR="002D4066">
        <w:rPr>
          <w:color w:val="000000" w:themeColor="text1"/>
        </w:rPr>
        <w:t xml:space="preserve"> и частный </w:t>
      </w:r>
      <w:r w:rsidRPr="0050390A">
        <w:rPr>
          <w:color w:val="000000" w:themeColor="text1"/>
        </w:rPr>
        <w:t xml:space="preserve">осмотр больного. </w:t>
      </w:r>
    </w:p>
    <w:p w14:paraId="27C25962" w14:textId="77777777" w:rsidR="00073666" w:rsidRPr="0050390A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п</w:t>
      </w:r>
      <w:r w:rsidR="00073666" w:rsidRPr="0050390A">
        <w:rPr>
          <w:color w:val="000000" w:themeColor="text1"/>
        </w:rPr>
        <w:t>альпация легочных, сердечных, почечных, эндокринных больных, больных с заболеваниями желудочно-кишечного тракта. 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 Измерение артериального давления.</w:t>
      </w:r>
    </w:p>
    <w:p w14:paraId="65EBC21E" w14:textId="77777777" w:rsidR="00073666" w:rsidRPr="00164991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ме</w:t>
      </w:r>
      <w:r w:rsidR="00073666" w:rsidRPr="00164991">
        <w:rPr>
          <w:color w:val="000000" w:themeColor="text1"/>
        </w:rPr>
        <w:t>тодика и техника перкуссии. Классификация перкуторных звуков. Перкуссия легких (сравнительная, топографическая).</w:t>
      </w:r>
      <w:r w:rsidR="00073666">
        <w:rPr>
          <w:color w:val="000000" w:themeColor="text1"/>
        </w:rPr>
        <w:t xml:space="preserve"> </w:t>
      </w:r>
      <w:r w:rsidR="00073666" w:rsidRPr="00164991">
        <w:rPr>
          <w:color w:val="000000" w:themeColor="text1"/>
        </w:rPr>
        <w:t>Перкуссия сердца: границы относительной и абсолютной тупости, поперечник сердца, ширина сосудистого пучка. Перкуссия печени по Курлову. Перкусси</w:t>
      </w:r>
      <w:r>
        <w:rPr>
          <w:color w:val="000000" w:themeColor="text1"/>
        </w:rPr>
        <w:t xml:space="preserve">я </w:t>
      </w:r>
      <w:r w:rsidR="00073666" w:rsidRPr="00164991">
        <w:rPr>
          <w:color w:val="000000" w:themeColor="text1"/>
        </w:rPr>
        <w:t>селезенки.</w:t>
      </w:r>
    </w:p>
    <w:p w14:paraId="2082D79C" w14:textId="77777777" w:rsidR="00073666" w:rsidRPr="0050390A" w:rsidRDefault="002D4066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м</w:t>
      </w:r>
      <w:r w:rsidR="00073666" w:rsidRPr="0050390A">
        <w:rPr>
          <w:color w:val="000000" w:themeColor="text1"/>
        </w:rPr>
        <w:t xml:space="preserve">етодика и техника аускультации. Аускультация легких (история вопроса, посредственная, непосредственная), сравнительная аускультация легких. Основные и дополнительные дыхательные шумы в норме и патологии. </w:t>
      </w:r>
      <w:r w:rsidR="00BD6B99">
        <w:rPr>
          <w:color w:val="000000" w:themeColor="text1"/>
        </w:rPr>
        <w:t xml:space="preserve">Понятие о </w:t>
      </w:r>
      <w:proofErr w:type="spellStart"/>
      <w:r w:rsidR="00BD6B99">
        <w:rPr>
          <w:color w:val="000000" w:themeColor="text1"/>
        </w:rPr>
        <w:t>бронхофонии</w:t>
      </w:r>
      <w:proofErr w:type="spellEnd"/>
      <w:r w:rsidR="00073666" w:rsidRPr="0050390A">
        <w:rPr>
          <w:color w:val="000000" w:themeColor="text1"/>
        </w:rPr>
        <w:t>.</w:t>
      </w:r>
    </w:p>
    <w:p w14:paraId="569645ED" w14:textId="77777777" w:rsidR="00073666" w:rsidRPr="00442A0C" w:rsidRDefault="00BD6B99" w:rsidP="00073666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Методы исследования больного: а</w:t>
      </w:r>
      <w:r w:rsidR="00073666" w:rsidRPr="00442A0C">
        <w:rPr>
          <w:color w:val="000000" w:themeColor="text1"/>
        </w:rPr>
        <w:t>ускультация сердца. Тоны сердца основные и дополнительные. Основные свойства тонов: сила, тембр, расщепление, раздвоение, их изменение</w:t>
      </w:r>
      <w:r>
        <w:rPr>
          <w:color w:val="000000" w:themeColor="text1"/>
        </w:rPr>
        <w:t xml:space="preserve"> при п</w:t>
      </w:r>
      <w:r w:rsidR="00073666" w:rsidRPr="00442A0C">
        <w:rPr>
          <w:color w:val="000000" w:themeColor="text1"/>
        </w:rPr>
        <w:t>атологии.</w:t>
      </w:r>
      <w:r w:rsidR="00073666">
        <w:rPr>
          <w:color w:val="000000" w:themeColor="text1"/>
        </w:rPr>
        <w:t xml:space="preserve"> </w:t>
      </w:r>
      <w:r w:rsidR="00073666" w:rsidRPr="00442A0C">
        <w:rPr>
          <w:color w:val="000000" w:themeColor="text1"/>
        </w:rPr>
        <w:t>Классификация шумов, механизм</w:t>
      </w:r>
      <w:r>
        <w:rPr>
          <w:color w:val="000000" w:themeColor="text1"/>
        </w:rPr>
        <w:t xml:space="preserve"> их </w:t>
      </w:r>
      <w:r w:rsidR="00073666" w:rsidRPr="00442A0C">
        <w:rPr>
          <w:color w:val="000000" w:themeColor="text1"/>
        </w:rPr>
        <w:t>образования, диагностическое значение.</w:t>
      </w:r>
      <w:r>
        <w:rPr>
          <w:color w:val="000000" w:themeColor="text1"/>
        </w:rPr>
        <w:t xml:space="preserve"> Тестирование.</w:t>
      </w:r>
    </w:p>
    <w:p w14:paraId="5E056F29" w14:textId="77777777" w:rsidR="00073666" w:rsidRDefault="00073666" w:rsidP="00073666">
      <w:pPr>
        <w:pStyle w:val="a5"/>
        <w:ind w:left="660"/>
        <w:jc w:val="center"/>
        <w:rPr>
          <w:color w:val="000000" w:themeColor="text1"/>
        </w:rPr>
      </w:pPr>
    </w:p>
    <w:p w14:paraId="54AF251F" w14:textId="77777777" w:rsidR="00073666" w:rsidRPr="00F20C86" w:rsidRDefault="00073666" w:rsidP="00073666">
      <w:pPr>
        <w:pStyle w:val="a5"/>
        <w:jc w:val="both"/>
        <w:rPr>
          <w:color w:val="000000" w:themeColor="text1"/>
        </w:rPr>
      </w:pPr>
    </w:p>
    <w:p w14:paraId="5E30035B" w14:textId="77777777" w:rsidR="00073666" w:rsidRPr="00F20C86" w:rsidRDefault="00073666" w:rsidP="00073666">
      <w:pPr>
        <w:jc w:val="both"/>
        <w:rPr>
          <w:color w:val="000000" w:themeColor="text1"/>
        </w:rPr>
      </w:pPr>
    </w:p>
    <w:p w14:paraId="72FDA5E1" w14:textId="77777777"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14:paraId="07D19131" w14:textId="77777777"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14:paraId="0DBBC05F" w14:textId="77777777" w:rsidR="00073666" w:rsidRDefault="00073666" w:rsidP="00073666">
      <w:pPr>
        <w:rPr>
          <w:color w:val="000000" w:themeColor="text1"/>
        </w:rPr>
      </w:pPr>
    </w:p>
    <w:p w14:paraId="76CFBF7F" w14:textId="77777777" w:rsidR="00073666" w:rsidRDefault="00073666" w:rsidP="00073666">
      <w:pPr>
        <w:rPr>
          <w:color w:val="000000" w:themeColor="text1"/>
        </w:rPr>
      </w:pPr>
    </w:p>
    <w:p w14:paraId="1AF253D0" w14:textId="77777777" w:rsidR="00073666" w:rsidRDefault="00073666" w:rsidP="00073666">
      <w:pPr>
        <w:rPr>
          <w:color w:val="000000" w:themeColor="text1"/>
        </w:rPr>
      </w:pPr>
    </w:p>
    <w:p w14:paraId="5D8622F6" w14:textId="77777777" w:rsidR="00073666" w:rsidRDefault="00073666" w:rsidP="00073666">
      <w:pPr>
        <w:rPr>
          <w:color w:val="000000" w:themeColor="text1"/>
        </w:rPr>
      </w:pPr>
    </w:p>
    <w:p w14:paraId="7DF80D62" w14:textId="77777777" w:rsidR="00073666" w:rsidRDefault="00073666" w:rsidP="00073666">
      <w:pPr>
        <w:rPr>
          <w:color w:val="000000" w:themeColor="text1"/>
        </w:rPr>
      </w:pPr>
    </w:p>
    <w:p w14:paraId="30265686" w14:textId="77777777" w:rsidR="00073666" w:rsidRDefault="00073666" w:rsidP="00073666">
      <w:pPr>
        <w:rPr>
          <w:color w:val="000000" w:themeColor="text1"/>
        </w:rPr>
      </w:pPr>
    </w:p>
    <w:p w14:paraId="49D21823" w14:textId="77777777" w:rsidR="00073666" w:rsidRDefault="00073666" w:rsidP="00073666">
      <w:pPr>
        <w:rPr>
          <w:color w:val="000000" w:themeColor="text1"/>
        </w:rPr>
      </w:pPr>
    </w:p>
    <w:p w14:paraId="1BF4DF2B" w14:textId="77777777" w:rsidR="00073666" w:rsidRDefault="00073666" w:rsidP="00073666">
      <w:pPr>
        <w:rPr>
          <w:color w:val="000000" w:themeColor="text1"/>
        </w:rPr>
      </w:pPr>
    </w:p>
    <w:p w14:paraId="1C22300B" w14:textId="77777777" w:rsidR="00073666" w:rsidRDefault="00073666" w:rsidP="00073666">
      <w:pPr>
        <w:rPr>
          <w:color w:val="000000" w:themeColor="text1"/>
        </w:rPr>
      </w:pPr>
    </w:p>
    <w:p w14:paraId="6699CB0B" w14:textId="77777777" w:rsidR="00073666" w:rsidRDefault="00073666" w:rsidP="00073666">
      <w:pPr>
        <w:rPr>
          <w:color w:val="000000" w:themeColor="text1"/>
        </w:rPr>
      </w:pPr>
    </w:p>
    <w:p w14:paraId="350F55EA" w14:textId="77777777" w:rsidR="00774E45" w:rsidRDefault="00774E45" w:rsidP="00073666">
      <w:pPr>
        <w:rPr>
          <w:color w:val="000000" w:themeColor="text1"/>
        </w:rPr>
      </w:pPr>
    </w:p>
    <w:p w14:paraId="285FC195" w14:textId="77777777" w:rsidR="00774E45" w:rsidRDefault="00774E45" w:rsidP="00073666">
      <w:pPr>
        <w:rPr>
          <w:color w:val="000000" w:themeColor="text1"/>
        </w:rPr>
      </w:pPr>
    </w:p>
    <w:p w14:paraId="7C924738" w14:textId="77777777" w:rsidR="00774E45" w:rsidRDefault="00774E45" w:rsidP="00073666">
      <w:pPr>
        <w:rPr>
          <w:color w:val="000000" w:themeColor="text1"/>
        </w:rPr>
      </w:pPr>
    </w:p>
    <w:p w14:paraId="12C3243C" w14:textId="77777777" w:rsidR="00774E45" w:rsidRDefault="00774E45" w:rsidP="00073666">
      <w:pPr>
        <w:rPr>
          <w:color w:val="000000" w:themeColor="text1"/>
        </w:rPr>
      </w:pPr>
    </w:p>
    <w:p w14:paraId="6351D30F" w14:textId="77777777" w:rsidR="00774E45" w:rsidRDefault="00774E45" w:rsidP="00073666">
      <w:pPr>
        <w:rPr>
          <w:color w:val="000000" w:themeColor="text1"/>
        </w:rPr>
      </w:pPr>
    </w:p>
    <w:p w14:paraId="551AC84E" w14:textId="77777777" w:rsidR="00774E45" w:rsidRDefault="00774E45" w:rsidP="00073666">
      <w:pPr>
        <w:rPr>
          <w:color w:val="000000" w:themeColor="text1"/>
        </w:rPr>
      </w:pPr>
    </w:p>
    <w:p w14:paraId="7F833AB7" w14:textId="77777777" w:rsidR="00774E45" w:rsidRDefault="00774E45" w:rsidP="00073666">
      <w:pPr>
        <w:rPr>
          <w:color w:val="000000" w:themeColor="text1"/>
        </w:rPr>
      </w:pPr>
    </w:p>
    <w:p w14:paraId="68706B46" w14:textId="77777777" w:rsidR="00774E45" w:rsidRDefault="00774E45" w:rsidP="00073666">
      <w:pPr>
        <w:rPr>
          <w:color w:val="000000" w:themeColor="text1"/>
        </w:rPr>
      </w:pPr>
    </w:p>
    <w:p w14:paraId="3BD052BE" w14:textId="77777777" w:rsidR="00774E45" w:rsidRDefault="00774E45" w:rsidP="00073666">
      <w:pPr>
        <w:rPr>
          <w:color w:val="000000" w:themeColor="text1"/>
        </w:rPr>
      </w:pPr>
    </w:p>
    <w:p w14:paraId="42031598" w14:textId="77777777" w:rsidR="00774E45" w:rsidRDefault="00774E45" w:rsidP="00073666">
      <w:pPr>
        <w:rPr>
          <w:color w:val="000000" w:themeColor="text1"/>
        </w:rPr>
      </w:pPr>
    </w:p>
    <w:p w14:paraId="0B604881" w14:textId="77777777" w:rsidR="00774E45" w:rsidRDefault="00774E45" w:rsidP="00073666">
      <w:pPr>
        <w:rPr>
          <w:color w:val="000000" w:themeColor="text1"/>
        </w:rPr>
      </w:pPr>
    </w:p>
    <w:p w14:paraId="07CA4001" w14:textId="77777777" w:rsidR="00774E45" w:rsidRDefault="00774E45" w:rsidP="00073666">
      <w:pPr>
        <w:rPr>
          <w:color w:val="000000" w:themeColor="text1"/>
        </w:rPr>
      </w:pPr>
    </w:p>
    <w:p w14:paraId="7506103F" w14:textId="77777777" w:rsidR="00774E45" w:rsidRDefault="00774E45" w:rsidP="00073666">
      <w:pPr>
        <w:rPr>
          <w:color w:val="000000" w:themeColor="text1"/>
        </w:rPr>
      </w:pPr>
    </w:p>
    <w:p w14:paraId="2DF88AF7" w14:textId="77777777" w:rsidR="00073666" w:rsidRDefault="00073666" w:rsidP="00073666">
      <w:pPr>
        <w:rPr>
          <w:color w:val="000000" w:themeColor="text1"/>
        </w:rPr>
      </w:pPr>
    </w:p>
    <w:p w14:paraId="32F7F36F" w14:textId="77777777" w:rsidR="00073666" w:rsidRPr="0050390A" w:rsidRDefault="00073666" w:rsidP="00073666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t xml:space="preserve">КОНТРОЛЬНЫЕ ВОПРОСЫ </w:t>
      </w:r>
      <w:r w:rsidRPr="0050390A">
        <w:rPr>
          <w:b/>
          <w:color w:val="000000" w:themeColor="text1"/>
        </w:rPr>
        <w:t xml:space="preserve">К ПРАКТИЧЕСКИМ ЗАНЯТИЯМ </w:t>
      </w:r>
    </w:p>
    <w:p w14:paraId="6D42AAA9" w14:textId="77777777"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 </w:t>
      </w:r>
    </w:p>
    <w:p w14:paraId="3199FE38" w14:textId="524BC664" w:rsidR="00073666" w:rsidRPr="0050390A" w:rsidRDefault="00073666" w:rsidP="00073666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на осенний семестр 20</w:t>
      </w:r>
      <w:r w:rsidR="001F5918">
        <w:rPr>
          <w:b/>
          <w:color w:val="000000" w:themeColor="text1"/>
          <w:sz w:val="24"/>
          <w:szCs w:val="24"/>
        </w:rPr>
        <w:t>22</w:t>
      </w:r>
      <w:r w:rsidRPr="0050390A">
        <w:rPr>
          <w:b/>
          <w:color w:val="000000" w:themeColor="text1"/>
          <w:sz w:val="24"/>
          <w:szCs w:val="24"/>
        </w:rPr>
        <w:t xml:space="preserve"> - 20</w:t>
      </w:r>
      <w:r w:rsidR="001F5918">
        <w:rPr>
          <w:b/>
          <w:color w:val="000000" w:themeColor="text1"/>
          <w:sz w:val="24"/>
          <w:szCs w:val="24"/>
        </w:rPr>
        <w:t>23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14:paraId="7BBA88AD" w14:textId="77777777" w:rsidR="00070B89" w:rsidRDefault="00070B89" w:rsidP="00073666">
      <w:pPr>
        <w:jc w:val="center"/>
        <w:rPr>
          <w:color w:val="000000" w:themeColor="text1"/>
        </w:rPr>
      </w:pPr>
    </w:p>
    <w:p w14:paraId="3E1A48FD" w14:textId="77777777" w:rsidR="00073666" w:rsidRPr="007E14FD" w:rsidRDefault="008E7FE0" w:rsidP="0007366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14:paraId="116EDA5E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14:paraId="64BC146C" w14:textId="77777777" w:rsidR="00073666" w:rsidRPr="0050390A" w:rsidRDefault="00073666" w:rsidP="00073666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0390A">
        <w:rPr>
          <w:color w:val="000000" w:themeColor="text1"/>
          <w:sz w:val="24"/>
          <w:szCs w:val="24"/>
        </w:rPr>
        <w:t>Деление клиники внутренних болезней на пропедевтическую, факультетскую и госпитальную.</w:t>
      </w:r>
    </w:p>
    <w:p w14:paraId="1E686FFE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Задачи пропедевтической терапевтической школы.</w:t>
      </w:r>
    </w:p>
    <w:p w14:paraId="279D274F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диагностика, ее составные части.</w:t>
      </w:r>
    </w:p>
    <w:p w14:paraId="52F9D8D7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семиотика (семиология), синдром?</w:t>
      </w:r>
    </w:p>
    <w:p w14:paraId="56009376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Что такое диагноз</w:t>
      </w:r>
      <w:r w:rsidRPr="0050390A">
        <w:rPr>
          <w:color w:val="000000" w:themeColor="text1"/>
          <w:lang w:val="en-US"/>
        </w:rPr>
        <w:t>?</w:t>
      </w:r>
    </w:p>
    <w:p w14:paraId="6F25EA29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Порядок госпитализации терапевтических больных</w:t>
      </w:r>
      <w:r w:rsidRPr="0050390A">
        <w:rPr>
          <w:color w:val="000000" w:themeColor="text1"/>
          <w:lang w:val="en-US"/>
        </w:rPr>
        <w:t>?</w:t>
      </w:r>
    </w:p>
    <w:p w14:paraId="1C950E00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Соблюдение этических норм в лечебном учреждении. Медицинская деонтология.</w:t>
      </w:r>
    </w:p>
    <w:p w14:paraId="1D46C715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Какие методы исследования больного существуют?</w:t>
      </w:r>
    </w:p>
    <w:p w14:paraId="3F502322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Основные разделы схемы истории болезни.</w:t>
      </w:r>
    </w:p>
    <w:p w14:paraId="0060932A" w14:textId="77777777" w:rsidR="00073666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 xml:space="preserve"> Диагностическое значение расспроса и его составных частей: паспортные данные, жалобы, история заболевания и жизни.</w:t>
      </w:r>
    </w:p>
    <w:p w14:paraId="13FA747F" w14:textId="77777777" w:rsidR="00073666" w:rsidRPr="0050390A" w:rsidRDefault="00073666" w:rsidP="00073666">
      <w:pPr>
        <w:numPr>
          <w:ilvl w:val="0"/>
          <w:numId w:val="3"/>
        </w:numPr>
        <w:jc w:val="both"/>
        <w:rPr>
          <w:color w:val="000000" w:themeColor="text1"/>
        </w:rPr>
      </w:pPr>
      <w:r w:rsidRPr="0050390A">
        <w:rPr>
          <w:color w:val="000000" w:themeColor="text1"/>
        </w:rPr>
        <w:t>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голоса.</w:t>
      </w:r>
    </w:p>
    <w:p w14:paraId="0A53F57F" w14:textId="77777777" w:rsidR="00073666" w:rsidRPr="0050390A" w:rsidRDefault="00073666" w:rsidP="00073666">
      <w:pPr>
        <w:jc w:val="both"/>
        <w:rPr>
          <w:color w:val="000000" w:themeColor="text1"/>
        </w:rPr>
      </w:pPr>
    </w:p>
    <w:p w14:paraId="51FDC450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2</w:t>
      </w:r>
    </w:p>
    <w:p w14:paraId="0F60FF6C" w14:textId="77777777"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осмотра больных.</w:t>
      </w:r>
    </w:p>
    <w:p w14:paraId="17338D6E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Что включает в себя обычный осмотр больного?</w:t>
      </w:r>
    </w:p>
    <w:p w14:paraId="2FC57B78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Какая бывает степень тяжести состояния больного?</w:t>
      </w:r>
    </w:p>
    <w:p w14:paraId="461E8183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Охарактеризуйте различные виды сознания.</w:t>
      </w:r>
    </w:p>
    <w:p w14:paraId="1B5B4D0B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Типы телосложения.</w:t>
      </w:r>
    </w:p>
    <w:p w14:paraId="18A7594B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Оценка состояния кожных покровов.</w:t>
      </w:r>
    </w:p>
    <w:p w14:paraId="671951DC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Частный осмотр (осмотр отдельных частей туловища (голова, лицо, шея, грудная клетка, живот, верхние и нижние конечности)). Симптомы выявляемые при этом.</w:t>
      </w:r>
    </w:p>
    <w:p w14:paraId="516646ED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Легочный и сердечный цианоз и его патогенез.</w:t>
      </w:r>
    </w:p>
    <w:p w14:paraId="5BBBE26A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патологические формы грудной клетки.</w:t>
      </w:r>
    </w:p>
    <w:p w14:paraId="51E9E110" w14:textId="77777777" w:rsidR="00073666" w:rsidRDefault="00073666" w:rsidP="00073666">
      <w:pPr>
        <w:pStyle w:val="a3"/>
        <w:numPr>
          <w:ilvl w:val="0"/>
          <w:numId w:val="24"/>
        </w:numPr>
        <w:tabs>
          <w:tab w:val="clear" w:pos="360"/>
          <w:tab w:val="num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Расспрос легочного, сердечного больного.</w:t>
      </w:r>
    </w:p>
    <w:p w14:paraId="146BF383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виды одышки и дайте их патогенез.</w:t>
      </w:r>
      <w:r w:rsidRPr="00263225">
        <w:rPr>
          <w:color w:val="000000"/>
        </w:rPr>
        <w:t xml:space="preserve"> </w:t>
      </w:r>
      <w:r>
        <w:rPr>
          <w:color w:val="000000"/>
        </w:rPr>
        <w:t>Виды кашля и его патогенез.</w:t>
      </w:r>
    </w:p>
    <w:p w14:paraId="0C69B41F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Виды болей при заболеваниях легких и сердца и их характеристика.</w:t>
      </w:r>
    </w:p>
    <w:p w14:paraId="4E2FC055" w14:textId="77777777" w:rsidR="00073666" w:rsidRDefault="00073666" w:rsidP="00073666">
      <w:pPr>
        <w:numPr>
          <w:ilvl w:val="0"/>
          <w:numId w:val="24"/>
        </w:numPr>
        <w:tabs>
          <w:tab w:val="clear" w:pos="360"/>
          <w:tab w:val="num" w:pos="0"/>
        </w:tabs>
        <w:jc w:val="both"/>
        <w:rPr>
          <w:color w:val="000000"/>
        </w:rPr>
      </w:pPr>
      <w:r>
        <w:rPr>
          <w:color w:val="000000"/>
        </w:rPr>
        <w:t>Назовите причины кровохарканья и дайте отличительные признаки легочного кровотечения.</w:t>
      </w:r>
    </w:p>
    <w:p w14:paraId="18F26A21" w14:textId="77777777" w:rsidR="00073666" w:rsidRPr="0050390A" w:rsidRDefault="00073666" w:rsidP="00073666">
      <w:pPr>
        <w:jc w:val="both"/>
        <w:rPr>
          <w:color w:val="000000" w:themeColor="text1"/>
        </w:rPr>
      </w:pPr>
    </w:p>
    <w:p w14:paraId="26DE2106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3</w:t>
      </w:r>
    </w:p>
    <w:p w14:paraId="32A59D07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Что такое пальпация? Определение ее как метода </w:t>
      </w:r>
      <w:proofErr w:type="spellStart"/>
      <w:r>
        <w:rPr>
          <w:color w:val="000000"/>
        </w:rPr>
        <w:t>физикального</w:t>
      </w:r>
      <w:proofErr w:type="spellEnd"/>
      <w:r>
        <w:rPr>
          <w:color w:val="000000"/>
        </w:rPr>
        <w:t xml:space="preserve"> исследования.</w:t>
      </w:r>
    </w:p>
    <w:p w14:paraId="1685D1B7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лимфатических узлов, щитовидной железы.</w:t>
      </w:r>
    </w:p>
    <w:p w14:paraId="26CB077D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грудной клетки, ее диагностическое значение: болезненность, ригидность, голосовое дрожание.</w:t>
      </w:r>
    </w:p>
    <w:p w14:paraId="55EB0E1E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Пальпация верхушечного и сердечного толчка, пульса, свойства пульса.</w:t>
      </w:r>
    </w:p>
    <w:p w14:paraId="35896838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Клиническое значение определения голосового дрожания – усиления, ослабления, отсутствия.</w:t>
      </w:r>
    </w:p>
    <w:p w14:paraId="73700595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поверхностной и глубокой пальпации живота.</w:t>
      </w:r>
    </w:p>
    <w:p w14:paraId="2B930BC8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определения свободной жидкости в брюшной полости.</w:t>
      </w:r>
    </w:p>
    <w:p w14:paraId="4337CBCD" w14:textId="77777777" w:rsidR="00073666" w:rsidRDefault="00073666" w:rsidP="00073666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Методика пальпации печени, селезенки, почек.</w:t>
      </w:r>
    </w:p>
    <w:p w14:paraId="4E9250A3" w14:textId="77777777"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C5CE6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4</w:t>
      </w:r>
    </w:p>
    <w:p w14:paraId="66F4BBAB" w14:textId="77777777" w:rsidR="00073666" w:rsidRDefault="00073666" w:rsidP="00073666">
      <w:pPr>
        <w:pStyle w:val="a3"/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метода перкуссии.</w:t>
      </w:r>
    </w:p>
    <w:p w14:paraId="55D08056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Физические основы перкуссии.</w:t>
      </w:r>
    </w:p>
    <w:p w14:paraId="3AD84EB1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Методы перкуссии.</w:t>
      </w:r>
    </w:p>
    <w:p w14:paraId="174FA1E9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перкуссии.</w:t>
      </w:r>
    </w:p>
    <w:p w14:paraId="650337AA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перкуторные звуки, их характеристика.</w:t>
      </w:r>
    </w:p>
    <w:p w14:paraId="477B74A9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сравнительной перкуссии легких.</w:t>
      </w:r>
    </w:p>
    <w:p w14:paraId="6637538E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проведения топографической перкуссии легких.</w:t>
      </w:r>
    </w:p>
    <w:p w14:paraId="738D5875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 xml:space="preserve">Определение высоты стояния верхушек легких и ширины полей </w:t>
      </w:r>
      <w:proofErr w:type="spellStart"/>
      <w:r>
        <w:rPr>
          <w:color w:val="000000"/>
        </w:rPr>
        <w:t>Кренига</w:t>
      </w:r>
      <w:proofErr w:type="spellEnd"/>
      <w:r>
        <w:rPr>
          <w:color w:val="000000"/>
        </w:rPr>
        <w:t>.</w:t>
      </w:r>
    </w:p>
    <w:p w14:paraId="10877399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Определение нижних границ легких.</w:t>
      </w:r>
    </w:p>
    <w:p w14:paraId="376A680F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Определение подвижности нижнего легочного края.</w:t>
      </w:r>
    </w:p>
    <w:p w14:paraId="0826D920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Основные правила проведения перкуссии сердца.</w:t>
      </w:r>
    </w:p>
    <w:p w14:paraId="556453A6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относительной сердечной тупости.</w:t>
      </w:r>
    </w:p>
    <w:p w14:paraId="04E9FBE6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Понятие об абсолютной сердечной тупости. Ее границы в норме. Техника определения.</w:t>
      </w:r>
    </w:p>
    <w:p w14:paraId="1F714BF2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Перкуторное определение ширины сосудистого пучка и поперечника сердца.</w:t>
      </w:r>
    </w:p>
    <w:p w14:paraId="587B4EE4" w14:textId="77777777" w:rsidR="00073666" w:rsidRDefault="00073666" w:rsidP="00073666">
      <w:pPr>
        <w:numPr>
          <w:ilvl w:val="0"/>
          <w:numId w:val="26"/>
        </w:numPr>
        <w:tabs>
          <w:tab w:val="clear" w:pos="360"/>
          <w:tab w:val="num" w:pos="426"/>
          <w:tab w:val="num" w:pos="928"/>
        </w:tabs>
        <w:ind w:left="540" w:hanging="540"/>
        <w:jc w:val="both"/>
        <w:rPr>
          <w:color w:val="000000"/>
        </w:rPr>
      </w:pPr>
      <w:r>
        <w:rPr>
          <w:color w:val="000000"/>
        </w:rPr>
        <w:t>Методика определения трех размеров печени по Курлову и размеров селезенки.</w:t>
      </w:r>
    </w:p>
    <w:p w14:paraId="0D8E61B7" w14:textId="77777777" w:rsidR="00073666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757A3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5</w:t>
      </w:r>
    </w:p>
    <w:p w14:paraId="0DF9DDDC" w14:textId="77777777" w:rsidR="00073666" w:rsidRDefault="00073666" w:rsidP="00073666">
      <w:pPr>
        <w:pStyle w:val="a3"/>
        <w:numPr>
          <w:ilvl w:val="0"/>
          <w:numId w:val="2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Аускультация как метод </w:t>
      </w:r>
      <w:proofErr w:type="spellStart"/>
      <w:r>
        <w:rPr>
          <w:color w:val="000000"/>
          <w:sz w:val="24"/>
          <w:szCs w:val="24"/>
        </w:rPr>
        <w:t>физикального</w:t>
      </w:r>
      <w:proofErr w:type="spellEnd"/>
      <w:r>
        <w:rPr>
          <w:color w:val="000000"/>
          <w:sz w:val="24"/>
          <w:szCs w:val="24"/>
        </w:rPr>
        <w:t xml:space="preserve"> исследования.</w:t>
      </w:r>
    </w:p>
    <w:p w14:paraId="45C10C00" w14:textId="77777777"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История аускультации. Что такое посредственная, непосредственная аускультация?</w:t>
      </w:r>
    </w:p>
    <w:p w14:paraId="19F635FE" w14:textId="77777777"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Основные дыхательные шумы в норме и патологии.</w:t>
      </w:r>
    </w:p>
    <w:p w14:paraId="15820A86" w14:textId="77777777"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Побочные дыхательные шумы (хрипы, крепитация, шум трения плевры). Механизм образования.</w:t>
      </w:r>
    </w:p>
    <w:p w14:paraId="38DA6177" w14:textId="77777777" w:rsidR="00073666" w:rsidRDefault="00073666" w:rsidP="00073666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 xml:space="preserve">Понятие о </w:t>
      </w:r>
      <w:proofErr w:type="spellStart"/>
      <w:r>
        <w:rPr>
          <w:color w:val="000000"/>
        </w:rPr>
        <w:t>бронхофонии</w:t>
      </w:r>
      <w:proofErr w:type="spellEnd"/>
      <w:r>
        <w:rPr>
          <w:color w:val="000000"/>
        </w:rPr>
        <w:t>.</w:t>
      </w:r>
    </w:p>
    <w:p w14:paraId="2CD9E135" w14:textId="77777777" w:rsidR="00073666" w:rsidRPr="0050390A" w:rsidRDefault="00073666" w:rsidP="00073666">
      <w:pPr>
        <w:jc w:val="both"/>
        <w:rPr>
          <w:color w:val="000000" w:themeColor="text1"/>
        </w:rPr>
      </w:pPr>
    </w:p>
    <w:p w14:paraId="3DA172F7" w14:textId="77777777" w:rsidR="00073666" w:rsidRPr="0050390A" w:rsidRDefault="00073666" w:rsidP="00073666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6</w:t>
      </w:r>
    </w:p>
    <w:p w14:paraId="75C436DC" w14:textId="77777777" w:rsidR="00073666" w:rsidRDefault="00073666" w:rsidP="00073666">
      <w:pPr>
        <w:pStyle w:val="a3"/>
        <w:numPr>
          <w:ilvl w:val="0"/>
          <w:numId w:val="28"/>
        </w:numPr>
        <w:tabs>
          <w:tab w:val="num" w:pos="180"/>
        </w:tabs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Механизм образования 1 и 2 тонов сердца, </w:t>
      </w:r>
      <w:proofErr w:type="spellStart"/>
      <w:r>
        <w:rPr>
          <w:color w:val="000000"/>
          <w:sz w:val="24"/>
          <w:szCs w:val="24"/>
        </w:rPr>
        <w:t>аускультативные</w:t>
      </w:r>
      <w:proofErr w:type="spellEnd"/>
      <w:r>
        <w:rPr>
          <w:color w:val="000000"/>
          <w:sz w:val="24"/>
          <w:szCs w:val="24"/>
        </w:rPr>
        <w:t xml:space="preserve"> точки.</w:t>
      </w:r>
    </w:p>
    <w:p w14:paraId="03797A8E" w14:textId="77777777"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>Изменения тонов сердца в норме и патологии (сила, тембр, расщепление, раздвоение).</w:t>
      </w:r>
    </w:p>
    <w:p w14:paraId="665F4AF6" w14:textId="77777777" w:rsidR="00073666" w:rsidRDefault="00073666" w:rsidP="00073666">
      <w:pPr>
        <w:numPr>
          <w:ilvl w:val="0"/>
          <w:numId w:val="28"/>
        </w:numPr>
        <w:tabs>
          <w:tab w:val="num" w:pos="18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Понятие о ритме «перепела» и  «галопа», маятникообразном ритме, </w:t>
      </w:r>
      <w:proofErr w:type="spellStart"/>
      <w:r>
        <w:rPr>
          <w:color w:val="000000"/>
        </w:rPr>
        <w:t>эмбриокардии</w:t>
      </w:r>
      <w:proofErr w:type="spellEnd"/>
      <w:r>
        <w:rPr>
          <w:color w:val="000000"/>
        </w:rPr>
        <w:t>.</w:t>
      </w:r>
    </w:p>
    <w:p w14:paraId="70CBB41A" w14:textId="77777777" w:rsidR="00073666" w:rsidRDefault="00073666" w:rsidP="00073666">
      <w:pPr>
        <w:pStyle w:val="a3"/>
        <w:numPr>
          <w:ilvl w:val="0"/>
          <w:numId w:val="28"/>
        </w:num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сердечных шумов, механизм возникновения.</w:t>
      </w:r>
    </w:p>
    <w:p w14:paraId="51C9497F" w14:textId="77777777"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Понятие об органических и функциональных шумах. Их дифференциация и диагностическое значение.</w:t>
      </w:r>
    </w:p>
    <w:p w14:paraId="32157750" w14:textId="77777777" w:rsidR="00073666" w:rsidRDefault="00073666" w:rsidP="00073666">
      <w:pPr>
        <w:numPr>
          <w:ilvl w:val="0"/>
          <w:numId w:val="28"/>
        </w:numPr>
        <w:ind w:left="426" w:hanging="426"/>
        <w:jc w:val="both"/>
        <w:rPr>
          <w:color w:val="000000"/>
        </w:rPr>
      </w:pPr>
      <w:r>
        <w:rPr>
          <w:color w:val="000000"/>
        </w:rPr>
        <w:t>Места наилучшего выслушивания, их проведение.</w:t>
      </w:r>
    </w:p>
    <w:p w14:paraId="7C8EFA4C" w14:textId="77777777" w:rsidR="00073666" w:rsidRPr="0050390A" w:rsidRDefault="00073666" w:rsidP="00073666">
      <w:pPr>
        <w:jc w:val="both"/>
        <w:rPr>
          <w:color w:val="000000" w:themeColor="text1"/>
        </w:rPr>
      </w:pPr>
    </w:p>
    <w:p w14:paraId="14252555" w14:textId="77777777" w:rsidR="00073666" w:rsidRDefault="00073666" w:rsidP="000736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14:paraId="53BAEB8A" w14:textId="77777777"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14:paraId="44EB010C" w14:textId="77777777" w:rsidR="00073666" w:rsidRPr="0050390A" w:rsidRDefault="00073666" w:rsidP="00073666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>внутренних болезней, профессор</w:t>
      </w:r>
      <w:r w:rsidR="00F1150C" w:rsidRPr="00F1150C">
        <w:rPr>
          <w:color w:val="000000" w:themeColor="text1"/>
        </w:rPr>
        <w:t xml:space="preserve">                                                                     </w:t>
      </w:r>
      <w:r w:rsidR="00F1150C">
        <w:rPr>
          <w:color w:val="000000" w:themeColor="text1"/>
        </w:rPr>
        <w:t xml:space="preserve">           К.М. Иванов</w:t>
      </w:r>
      <w:r w:rsidRPr="0050390A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</w:t>
      </w:r>
    </w:p>
    <w:sectPr w:rsidR="00073666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EE9"/>
    <w:multiLevelType w:val="hybridMultilevel"/>
    <w:tmpl w:val="CED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35518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98D4F79"/>
    <w:multiLevelType w:val="hybridMultilevel"/>
    <w:tmpl w:val="1DAA5F8E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733F"/>
    <w:multiLevelType w:val="hybridMultilevel"/>
    <w:tmpl w:val="231A1798"/>
    <w:lvl w:ilvl="0" w:tplc="1454587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F41F3C"/>
    <w:multiLevelType w:val="hybridMultilevel"/>
    <w:tmpl w:val="D684FE96"/>
    <w:lvl w:ilvl="0" w:tplc="7A4AE67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255D4A"/>
    <w:multiLevelType w:val="hybridMultilevel"/>
    <w:tmpl w:val="365263DA"/>
    <w:lvl w:ilvl="0" w:tplc="5480028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737CEE"/>
    <w:multiLevelType w:val="hybridMultilevel"/>
    <w:tmpl w:val="7956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0DC2"/>
    <w:multiLevelType w:val="hybridMultilevel"/>
    <w:tmpl w:val="66261814"/>
    <w:lvl w:ilvl="0" w:tplc="4B6E47F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F1011E"/>
    <w:multiLevelType w:val="hybridMultilevel"/>
    <w:tmpl w:val="37E814B2"/>
    <w:lvl w:ilvl="0" w:tplc="4B6E47FE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5D0B49"/>
    <w:multiLevelType w:val="hybridMultilevel"/>
    <w:tmpl w:val="E51C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7"/>
  </w:num>
  <w:num w:numId="3">
    <w:abstractNumId w:val="25"/>
  </w:num>
  <w:num w:numId="4">
    <w:abstractNumId w:val="4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27"/>
  </w:num>
  <w:num w:numId="10">
    <w:abstractNumId w:val="30"/>
  </w:num>
  <w:num w:numId="11">
    <w:abstractNumId w:val="23"/>
  </w:num>
  <w:num w:numId="12">
    <w:abstractNumId w:val="10"/>
  </w:num>
  <w:num w:numId="13">
    <w:abstractNumId w:val="2"/>
  </w:num>
  <w:num w:numId="14">
    <w:abstractNumId w:val="17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5"/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0"/>
  </w:num>
  <w:num w:numId="40">
    <w:abstractNumId w:val="8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4"/>
    <w:rsid w:val="00070B89"/>
    <w:rsid w:val="00073666"/>
    <w:rsid w:val="000C54A4"/>
    <w:rsid w:val="00164991"/>
    <w:rsid w:val="001A1791"/>
    <w:rsid w:val="001E38A0"/>
    <w:rsid w:val="001F5918"/>
    <w:rsid w:val="00263225"/>
    <w:rsid w:val="002C4044"/>
    <w:rsid w:val="002C48E9"/>
    <w:rsid w:val="002D4066"/>
    <w:rsid w:val="003040D9"/>
    <w:rsid w:val="0032786A"/>
    <w:rsid w:val="003C3D18"/>
    <w:rsid w:val="003D35B0"/>
    <w:rsid w:val="003F3CBA"/>
    <w:rsid w:val="00400607"/>
    <w:rsid w:val="0041449D"/>
    <w:rsid w:val="00442A0C"/>
    <w:rsid w:val="00494D15"/>
    <w:rsid w:val="004E6B0B"/>
    <w:rsid w:val="004F4A6F"/>
    <w:rsid w:val="0050390A"/>
    <w:rsid w:val="00516D30"/>
    <w:rsid w:val="005259FF"/>
    <w:rsid w:val="00575B55"/>
    <w:rsid w:val="0059360C"/>
    <w:rsid w:val="00600B45"/>
    <w:rsid w:val="00602183"/>
    <w:rsid w:val="006A7E17"/>
    <w:rsid w:val="006B386F"/>
    <w:rsid w:val="006E398C"/>
    <w:rsid w:val="00715593"/>
    <w:rsid w:val="00744281"/>
    <w:rsid w:val="007635B7"/>
    <w:rsid w:val="00774E45"/>
    <w:rsid w:val="007A6681"/>
    <w:rsid w:val="007E14FD"/>
    <w:rsid w:val="007F4D7A"/>
    <w:rsid w:val="00801DB1"/>
    <w:rsid w:val="00850714"/>
    <w:rsid w:val="00862030"/>
    <w:rsid w:val="0089015F"/>
    <w:rsid w:val="00893D58"/>
    <w:rsid w:val="008E0024"/>
    <w:rsid w:val="008E5614"/>
    <w:rsid w:val="008E7FE0"/>
    <w:rsid w:val="008F30B8"/>
    <w:rsid w:val="00901073"/>
    <w:rsid w:val="00922FB9"/>
    <w:rsid w:val="00936899"/>
    <w:rsid w:val="00946A8E"/>
    <w:rsid w:val="009D0E27"/>
    <w:rsid w:val="00A23229"/>
    <w:rsid w:val="00A33AD9"/>
    <w:rsid w:val="00A9358E"/>
    <w:rsid w:val="00AB0798"/>
    <w:rsid w:val="00AC389B"/>
    <w:rsid w:val="00B97815"/>
    <w:rsid w:val="00BC3CC9"/>
    <w:rsid w:val="00BD6B99"/>
    <w:rsid w:val="00C20666"/>
    <w:rsid w:val="00C27EAA"/>
    <w:rsid w:val="00C72727"/>
    <w:rsid w:val="00D62ED1"/>
    <w:rsid w:val="00D75239"/>
    <w:rsid w:val="00D8016A"/>
    <w:rsid w:val="00DF250B"/>
    <w:rsid w:val="00E11CFE"/>
    <w:rsid w:val="00E16D5F"/>
    <w:rsid w:val="00E20FB5"/>
    <w:rsid w:val="00E541D3"/>
    <w:rsid w:val="00E54FEC"/>
    <w:rsid w:val="00E845A4"/>
    <w:rsid w:val="00F1065F"/>
    <w:rsid w:val="00F1150C"/>
    <w:rsid w:val="00F20C86"/>
    <w:rsid w:val="00F20D46"/>
    <w:rsid w:val="00F60C1D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AD53"/>
  <w15:docId w15:val="{FC9F673E-6886-47D2-BC3F-E8643B9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2022-08-26T06:53:00Z</cp:lastPrinted>
  <dcterms:created xsi:type="dcterms:W3CDTF">2022-08-29T19:54:00Z</dcterms:created>
  <dcterms:modified xsi:type="dcterms:W3CDTF">2022-08-29T19:54:00Z</dcterms:modified>
</cp:coreProperties>
</file>